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新增门诊部项目管理咨询公司</w:t>
      </w:r>
      <w:r>
        <w:rPr>
          <w:rFonts w:hint="eastAsia" w:ascii="仿宋" w:hAnsi="仿宋" w:eastAsia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/>
          <w:sz w:val="28"/>
          <w:szCs w:val="28"/>
        </w:rPr>
        <w:t>需求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>长沙市口腔医院</w:t>
      </w:r>
      <w:r>
        <w:rPr>
          <w:rFonts w:hint="eastAsia" w:ascii="仿宋" w:hAnsi="仿宋" w:eastAsia="仿宋"/>
          <w:sz w:val="28"/>
          <w:szCs w:val="28"/>
        </w:rPr>
        <w:t>2024年度新增门诊部3处，总务部申请聘请项目管理咨询公司一家。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具体服务内容如下（含3处门诊部）：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协助总务部选址6处，编制财务分析报告、地段综合预测等，编制选址建议书；编制项目建议书（代可研），协助总务部报送发改部门立项；协助总务部完成住建工作流程；联合设计单位编制施工量清单并报审长沙市财评中心，完成招标控制价核准工作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 w:val="0"/>
          <w:sz w:val="28"/>
          <w:szCs w:val="28"/>
        </w:rPr>
        <w:t xml:space="preserve"> </w:t>
      </w:r>
      <w:r>
        <w:rPr>
          <w:rFonts w:hint="eastAsia" w:ascii="仿宋_GB2312" w:hAnsi="微软雅黑" w:eastAsia="仿宋_GB2312" w:cs="宋体"/>
          <w:b/>
          <w:bCs w:val="0"/>
          <w:color w:val="333333"/>
          <w:kern w:val="0"/>
          <w:sz w:val="28"/>
          <w:szCs w:val="28"/>
          <w:lang w:eastAsia="zh-CN"/>
        </w:rPr>
        <w:t>院内议价谈判需提供的资料</w:t>
      </w:r>
      <w:r>
        <w:rPr>
          <w:rFonts w:hint="eastAsia" w:ascii="仿宋" w:hAnsi="仿宋" w:eastAsia="仿宋"/>
          <w:b/>
          <w:bCs w:val="0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</w:t>
      </w:r>
      <w:r>
        <w:rPr>
          <w:rFonts w:hint="eastAsia" w:ascii="仿宋" w:hAnsi="仿宋" w:eastAsia="仿宋"/>
          <w:sz w:val="28"/>
          <w:szCs w:val="28"/>
          <w:lang w:eastAsia="zh-CN"/>
        </w:rPr>
        <w:t>响应方</w:t>
      </w:r>
      <w:r>
        <w:rPr>
          <w:rFonts w:hint="eastAsia" w:ascii="仿宋" w:hAnsi="仿宋" w:eastAsia="仿宋"/>
          <w:sz w:val="28"/>
          <w:szCs w:val="28"/>
        </w:rPr>
        <w:t>资格要求：</w:t>
      </w:r>
      <w:r>
        <w:rPr>
          <w:rFonts w:hint="eastAsia" w:ascii="仿宋" w:hAnsi="仿宋" w:eastAsia="仿宋"/>
          <w:sz w:val="28"/>
          <w:szCs w:val="28"/>
          <w:lang w:eastAsia="zh-CN"/>
        </w:rPr>
        <w:t>携带</w:t>
      </w:r>
      <w:r>
        <w:rPr>
          <w:rFonts w:hint="eastAsia" w:ascii="仿宋" w:hAnsi="仿宋" w:eastAsia="仿宋"/>
          <w:sz w:val="28"/>
          <w:szCs w:val="28"/>
        </w:rPr>
        <w:t>具有独立企事业法人资格并依法取得企业营业执照</w:t>
      </w:r>
      <w:r>
        <w:rPr>
          <w:rFonts w:hint="eastAsia" w:ascii="仿宋" w:hAnsi="仿宋" w:eastAsia="仿宋"/>
          <w:sz w:val="28"/>
          <w:szCs w:val="28"/>
          <w:lang w:eastAsia="zh-CN"/>
        </w:rPr>
        <w:t>（复印件）</w:t>
      </w:r>
      <w:r>
        <w:rPr>
          <w:rFonts w:hint="eastAsia" w:ascii="仿宋" w:hAnsi="仿宋" w:eastAsia="仿宋"/>
          <w:sz w:val="28"/>
          <w:szCs w:val="28"/>
        </w:rPr>
        <w:t xml:space="preserve">，营业执照处于有效期，其经营范围应包含造价咨询业务。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2、项目负责人资格要求：</w:t>
      </w:r>
      <w:r>
        <w:rPr>
          <w:rFonts w:hint="eastAsia" w:ascii="仿宋" w:hAnsi="仿宋" w:eastAsia="仿宋"/>
          <w:sz w:val="28"/>
          <w:szCs w:val="28"/>
          <w:lang w:eastAsia="zh-CN"/>
        </w:rPr>
        <w:t>携带</w:t>
      </w:r>
      <w:r>
        <w:rPr>
          <w:rFonts w:hint="eastAsia" w:ascii="仿宋" w:hAnsi="仿宋" w:eastAsia="仿宋"/>
          <w:sz w:val="28"/>
          <w:szCs w:val="28"/>
        </w:rPr>
        <w:t>项目负责人必须具有有效的全国注册造价师证（注册单位必须与</w:t>
      </w:r>
      <w:r>
        <w:rPr>
          <w:rFonts w:hint="eastAsia" w:ascii="仿宋" w:hAnsi="仿宋" w:eastAsia="仿宋"/>
          <w:sz w:val="28"/>
          <w:szCs w:val="28"/>
          <w:lang w:eastAsia="zh-CN"/>
        </w:rPr>
        <w:t>参加</w:t>
      </w:r>
      <w:r>
        <w:rPr>
          <w:rFonts w:hint="eastAsia" w:ascii="仿宋" w:hAnsi="仿宋" w:eastAsia="仿宋"/>
          <w:sz w:val="28"/>
          <w:szCs w:val="28"/>
        </w:rPr>
        <w:t>人一致）</w:t>
      </w:r>
      <w:r>
        <w:rPr>
          <w:rFonts w:hint="eastAsia" w:ascii="仿宋" w:hAnsi="仿宋" w:eastAsia="仿宋"/>
          <w:sz w:val="28"/>
          <w:szCs w:val="28"/>
          <w:lang w:eastAsia="zh-CN"/>
        </w:rPr>
        <w:t>（复印件）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3、具有独立承担民事责任的能力。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4、具有良好的商业信誉和健全的财务会计制度。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5、近三年内（2021年1月至今）在经营活动中没有重大违法违规记录。</w:t>
      </w:r>
    </w:p>
    <w:p>
      <w:pPr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6、法律、行政法规规定的其他条件。</w:t>
      </w:r>
    </w:p>
    <w:p>
      <w:pPr>
        <w:ind w:firstLine="56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法人身份证复印件1张。</w:t>
      </w:r>
    </w:p>
    <w:p>
      <w:pPr>
        <w:ind w:firstLine="560"/>
        <w:rPr>
          <w:rFonts w:hint="default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8、委托代理人身份证复印件和近3个月社保缴纳证明各1张。</w:t>
      </w:r>
    </w:p>
    <w:p>
      <w:pPr>
        <w:ind w:firstLine="560" w:firstLineChars="20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9、企业或公司给业务员的授权书1张。</w:t>
      </w:r>
    </w:p>
    <w:p>
      <w:pPr>
        <w:ind w:firstLine="560" w:firstLineChars="200"/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报价单一式六份。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 xml:space="preserve"> </w:t>
      </w:r>
    </w:p>
    <w:p>
      <w:pPr>
        <w:ind w:firstLine="560" w:firstLineChars="200"/>
        <w:rPr>
          <w:rFonts w:hint="default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预算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金额：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90000元。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yOTE5ZjczY2UxYTBkNmRmNDk1YzU5Njg2OTBiZjAifQ=="/>
  </w:docVars>
  <w:rsids>
    <w:rsidRoot w:val="001A4BE4"/>
    <w:rsid w:val="000007B6"/>
    <w:rsid w:val="001A4BE4"/>
    <w:rsid w:val="00800F7E"/>
    <w:rsid w:val="00CC240B"/>
    <w:rsid w:val="00D95536"/>
    <w:rsid w:val="00E23428"/>
    <w:rsid w:val="0E461E3F"/>
    <w:rsid w:val="263C68E5"/>
    <w:rsid w:val="3CA62040"/>
    <w:rsid w:val="6379767B"/>
    <w:rsid w:val="64F57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5</TotalTime>
  <ScaleCrop>false</ScaleCrop>
  <LinksUpToDate>false</LinksUpToDate>
  <CharactersWithSpaces>458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2024-01-22T09:00:00Z</dcterms:created>
  <dc:creator>China</dc:creator>
  <cp:lastModifiedBy>汤冰</cp:lastModifiedBy>
  <dcterms:modified xsi:type="dcterms:W3CDTF">2024-01-25T07:19:59Z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10BF08853B7D40078416C7251C3B8713_12</vt:lpwstr>
  </property>
</Properties>
</file>